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080" w:rsidRPr="00423A85" w:rsidRDefault="002A6080" w:rsidP="002A6080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Pr="00C84F8E">
        <w:rPr>
          <w:b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2A6080" w:rsidRPr="00DB6870" w:rsidRDefault="002A6080" w:rsidP="002A6080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A6080" w:rsidRPr="002D45D1" w:rsidRDefault="002A6080" w:rsidP="002A608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A6080" w:rsidRPr="002D45D1" w:rsidRDefault="002A6080" w:rsidP="002A6080">
      <w:pPr>
        <w:jc w:val="center"/>
        <w:rPr>
          <w:b/>
        </w:rPr>
      </w:pPr>
      <w:r>
        <w:rPr>
          <w:b/>
          <w:bCs/>
        </w:rPr>
        <w:t xml:space="preserve">ТРИДЦЯТЬ   ДЕВ’ЯТА  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2A6080" w:rsidRDefault="002A6080" w:rsidP="002A608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A6080" w:rsidRPr="00830ADC" w:rsidRDefault="002A6080" w:rsidP="002A6080">
      <w:pPr>
        <w:pStyle w:val="1"/>
        <w:jc w:val="center"/>
        <w:rPr>
          <w:b/>
          <w:sz w:val="16"/>
          <w:szCs w:val="16"/>
        </w:rPr>
      </w:pPr>
    </w:p>
    <w:p w:rsidR="002A6080" w:rsidRPr="000517FA" w:rsidRDefault="002A6080" w:rsidP="002A6080">
      <w:pPr>
        <w:rPr>
          <w:b/>
          <w:bCs/>
        </w:rPr>
      </w:pPr>
      <w:r w:rsidRPr="002A6080">
        <w:rPr>
          <w:b/>
          <w:bCs/>
        </w:rPr>
        <w:t>«  12  » квітня</w:t>
      </w:r>
      <w:r>
        <w:rPr>
          <w:b/>
          <w:bCs/>
        </w:rPr>
        <w:t xml:space="preserve"> </w:t>
      </w:r>
      <w:r w:rsidRPr="002A6080">
        <w:rPr>
          <w:b/>
          <w:bCs/>
        </w:rPr>
        <w:t>2018 року</w:t>
      </w:r>
      <w:r w:rsidRPr="000517FA">
        <w:rPr>
          <w:b/>
          <w:bCs/>
        </w:rPr>
        <w:t xml:space="preserve">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       </w:t>
      </w:r>
      <w:r w:rsidRPr="000517FA">
        <w:rPr>
          <w:b/>
          <w:bCs/>
        </w:rPr>
        <w:t xml:space="preserve">№ </w:t>
      </w:r>
      <w:r>
        <w:rPr>
          <w:b/>
          <w:bCs/>
        </w:rPr>
        <w:t>1926</w:t>
      </w:r>
      <w:r w:rsidRPr="000517FA">
        <w:rPr>
          <w:b/>
          <w:bCs/>
        </w:rPr>
        <w:t xml:space="preserve"> - 3</w:t>
      </w:r>
      <w:r>
        <w:rPr>
          <w:b/>
          <w:bCs/>
        </w:rPr>
        <w:t>9</w:t>
      </w:r>
      <w:r w:rsidRPr="000517FA">
        <w:rPr>
          <w:b/>
          <w:bCs/>
        </w:rPr>
        <w:t xml:space="preserve"> - VII</w:t>
      </w:r>
    </w:p>
    <w:p w:rsidR="002A6080" w:rsidRDefault="002A6080" w:rsidP="002A6080">
      <w:pPr>
        <w:rPr>
          <w:sz w:val="16"/>
          <w:szCs w:val="16"/>
        </w:rPr>
      </w:pPr>
    </w:p>
    <w:p w:rsidR="002A6080" w:rsidRPr="00830ADC" w:rsidRDefault="002A6080" w:rsidP="002A6080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Про внесення змін до штатного розпису </w:t>
      </w:r>
    </w:p>
    <w:p w:rsidR="002A6080" w:rsidRPr="00830ADC" w:rsidRDefault="002A6080" w:rsidP="002A6080">
      <w:pPr>
        <w:jc w:val="both"/>
        <w:rPr>
          <w:b/>
          <w:szCs w:val="28"/>
        </w:rPr>
      </w:pPr>
      <w:r>
        <w:rPr>
          <w:b/>
          <w:szCs w:val="28"/>
        </w:rPr>
        <w:t xml:space="preserve">Бучанської </w:t>
      </w:r>
      <w:proofErr w:type="spellStart"/>
      <w:r>
        <w:rPr>
          <w:b/>
          <w:szCs w:val="28"/>
        </w:rPr>
        <w:t>дитячо</w:t>
      </w:r>
      <w:proofErr w:type="spellEnd"/>
      <w:r>
        <w:rPr>
          <w:b/>
          <w:szCs w:val="28"/>
        </w:rPr>
        <w:t xml:space="preserve"> – юнацької спортивної школи</w:t>
      </w:r>
    </w:p>
    <w:p w:rsidR="002A6080" w:rsidRPr="00CB61DA" w:rsidRDefault="002A6080" w:rsidP="002A6080">
      <w:pPr>
        <w:jc w:val="both"/>
        <w:rPr>
          <w:b/>
          <w:color w:val="FF0000"/>
          <w:sz w:val="22"/>
          <w:szCs w:val="22"/>
        </w:rPr>
      </w:pPr>
    </w:p>
    <w:p w:rsidR="002A6080" w:rsidRPr="004C3591" w:rsidRDefault="002A6080" w:rsidP="002A6080">
      <w:pPr>
        <w:jc w:val="both"/>
      </w:pPr>
      <w:r>
        <w:rPr>
          <w:sz w:val="16"/>
          <w:szCs w:val="16"/>
        </w:rPr>
        <w:t xml:space="preserve">               </w:t>
      </w:r>
      <w:r>
        <w:t xml:space="preserve"> </w:t>
      </w: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 w:rsidRPr="00F277D8">
        <w:t>Цимбала О.</w:t>
      </w:r>
      <w:r>
        <w:t>І.</w:t>
      </w:r>
      <w:r w:rsidRPr="000976FA">
        <w:t xml:space="preserve">, щодо внесення змін до штатного </w:t>
      </w:r>
      <w:r w:rsidRPr="006F35AD">
        <w:t xml:space="preserve">розпису </w:t>
      </w:r>
      <w:r>
        <w:t>Бучанської дитячо-юнацької спортивної школи</w:t>
      </w:r>
      <w:r w:rsidRPr="006F35AD">
        <w:t>,</w:t>
      </w:r>
      <w:r w:rsidRPr="000976FA">
        <w:t xml:space="preserve"> керуючись Законами України </w:t>
      </w:r>
      <w:r>
        <w:t xml:space="preserve">«Про освіту», «Про фізичну культуру і спорт», наказу Міністерства молоді та спорту «Про організацію навчально-тренувальної роботи дитячо-юнацьких спортивних шкіл» від 17.01.2015 №67, Положенням про дитячо-юнацьку спортивну школу, затвердженим Міністерством молоді та спорту України від 24 липня 2013 року №390, </w:t>
      </w:r>
      <w:r w:rsidRPr="00763FD1">
        <w:rPr>
          <w:bCs/>
          <w:bdr w:val="none" w:sz="0" w:space="0" w:color="auto" w:frame="1"/>
        </w:rPr>
        <w:t>Типов</w:t>
      </w:r>
      <w:r>
        <w:rPr>
          <w:bCs/>
          <w:bdr w:val="none" w:sz="0" w:space="0" w:color="auto" w:frame="1"/>
        </w:rPr>
        <w:t xml:space="preserve">ими </w:t>
      </w:r>
      <w:r w:rsidRPr="00763FD1">
        <w:rPr>
          <w:bCs/>
          <w:bdr w:val="none" w:sz="0" w:space="0" w:color="auto" w:frame="1"/>
        </w:rPr>
        <w:t>штатни</w:t>
      </w:r>
      <w:r>
        <w:rPr>
          <w:bCs/>
          <w:bdr w:val="none" w:sz="0" w:space="0" w:color="auto" w:frame="1"/>
        </w:rPr>
        <w:t>ми</w:t>
      </w:r>
      <w:r w:rsidRPr="00763FD1">
        <w:rPr>
          <w:bCs/>
          <w:bdr w:val="none" w:sz="0" w:space="0" w:color="auto" w:frame="1"/>
        </w:rPr>
        <w:t xml:space="preserve"> норматив</w:t>
      </w:r>
      <w:r>
        <w:rPr>
          <w:bCs/>
          <w:bdr w:val="none" w:sz="0" w:space="0" w:color="auto" w:frame="1"/>
        </w:rPr>
        <w:t>ами</w:t>
      </w:r>
      <w:r w:rsidRPr="00763FD1">
        <w:rPr>
          <w:bCs/>
          <w:bdr w:val="none" w:sz="0" w:space="0" w:color="auto" w:frame="1"/>
        </w:rPr>
        <w:t xml:space="preserve"> </w:t>
      </w:r>
      <w:r>
        <w:rPr>
          <w:bCs/>
          <w:bdr w:val="none" w:sz="0" w:space="0" w:color="auto" w:frame="1"/>
        </w:rPr>
        <w:t xml:space="preserve">дитячо-юнацьких спортивних шкіл, затверджених наказом Міністерства молоді та спорту України 30.07.2013 №37, Порядком наповнюваності груп відділень з видів спорту і тижневим режимом навчально-тренувальної роботи дитячо-юнацьких шкіл, </w:t>
      </w:r>
      <w:r>
        <w:t xml:space="preserve">у зв’язку з відкриттям нової спортивної секції боксу та самбо, керуючись </w:t>
      </w:r>
      <w:r w:rsidRPr="000976FA">
        <w:t>Законом України «Про місцеве самоврядування»,</w:t>
      </w:r>
      <w:r>
        <w:t xml:space="preserve"> </w:t>
      </w:r>
      <w:r w:rsidRPr="000976FA">
        <w:t>міська рада</w:t>
      </w:r>
    </w:p>
    <w:p w:rsidR="002A6080" w:rsidRPr="000174E6" w:rsidRDefault="002A6080" w:rsidP="002A6080">
      <w:pPr>
        <w:jc w:val="both"/>
        <w:rPr>
          <w:b/>
          <w:sz w:val="16"/>
          <w:szCs w:val="16"/>
        </w:rPr>
      </w:pPr>
    </w:p>
    <w:p w:rsidR="002A6080" w:rsidRDefault="002A6080" w:rsidP="002A6080">
      <w:pPr>
        <w:rPr>
          <w:b/>
        </w:rPr>
      </w:pPr>
      <w:r>
        <w:rPr>
          <w:b/>
        </w:rPr>
        <w:t>ВИРІШИЛА:</w:t>
      </w:r>
    </w:p>
    <w:p w:rsidR="002A6080" w:rsidRPr="000174E6" w:rsidRDefault="002A6080" w:rsidP="002A6080">
      <w:pPr>
        <w:rPr>
          <w:b/>
          <w:sz w:val="16"/>
          <w:szCs w:val="16"/>
        </w:rPr>
      </w:pPr>
    </w:p>
    <w:p w:rsidR="002A6080" w:rsidRPr="000B153A" w:rsidRDefault="002A6080" w:rsidP="002A6080">
      <w:pPr>
        <w:pStyle w:val="a4"/>
        <w:numPr>
          <w:ilvl w:val="0"/>
          <w:numId w:val="2"/>
        </w:numPr>
        <w:tabs>
          <w:tab w:val="num" w:pos="180"/>
        </w:tabs>
        <w:ind w:left="714" w:hanging="357"/>
        <w:jc w:val="both"/>
      </w:pPr>
      <w:r w:rsidRPr="00830ADC">
        <w:rPr>
          <w:lang w:val="uk-UA"/>
        </w:rPr>
        <w:t>Внести з 0</w:t>
      </w:r>
      <w:r>
        <w:rPr>
          <w:lang w:val="uk-UA"/>
        </w:rPr>
        <w:t>1</w:t>
      </w:r>
      <w:r w:rsidRPr="00830ADC">
        <w:rPr>
          <w:lang w:val="uk-UA"/>
        </w:rPr>
        <w:t>.0</w:t>
      </w:r>
      <w:r>
        <w:rPr>
          <w:lang w:val="uk-UA"/>
        </w:rPr>
        <w:t>4</w:t>
      </w:r>
      <w:r w:rsidRPr="00830ADC">
        <w:rPr>
          <w:lang w:val="uk-UA"/>
        </w:rPr>
        <w:t>.2018 року зміни до штатн</w:t>
      </w:r>
      <w:r>
        <w:rPr>
          <w:lang w:val="uk-UA"/>
        </w:rPr>
        <w:t>ого</w:t>
      </w:r>
      <w:r w:rsidRPr="00830ADC">
        <w:rPr>
          <w:lang w:val="uk-UA"/>
        </w:rPr>
        <w:t xml:space="preserve"> розпис</w:t>
      </w:r>
      <w:r>
        <w:rPr>
          <w:lang w:val="uk-UA"/>
        </w:rPr>
        <w:t>у</w:t>
      </w:r>
      <w:r w:rsidRPr="00830ADC">
        <w:rPr>
          <w:lang w:val="uk-UA"/>
        </w:rPr>
        <w:t xml:space="preserve"> </w:t>
      </w:r>
      <w:r w:rsidRPr="000B153A">
        <w:rPr>
          <w:szCs w:val="28"/>
        </w:rPr>
        <w:t xml:space="preserve">Бучанської </w:t>
      </w:r>
      <w:proofErr w:type="spellStart"/>
      <w:r w:rsidRPr="000B153A">
        <w:rPr>
          <w:szCs w:val="28"/>
        </w:rPr>
        <w:t>дитячо</w:t>
      </w:r>
      <w:proofErr w:type="spellEnd"/>
      <w:r w:rsidRPr="000B153A">
        <w:rPr>
          <w:szCs w:val="28"/>
        </w:rPr>
        <w:t xml:space="preserve"> – </w:t>
      </w:r>
      <w:proofErr w:type="spellStart"/>
      <w:r w:rsidRPr="000B153A">
        <w:rPr>
          <w:szCs w:val="28"/>
        </w:rPr>
        <w:t>юнацької</w:t>
      </w:r>
      <w:proofErr w:type="spellEnd"/>
      <w:r w:rsidRPr="000B153A">
        <w:rPr>
          <w:szCs w:val="28"/>
        </w:rPr>
        <w:t xml:space="preserve"> </w:t>
      </w:r>
      <w:proofErr w:type="spellStart"/>
      <w:r w:rsidRPr="000B153A">
        <w:rPr>
          <w:szCs w:val="28"/>
        </w:rPr>
        <w:t>спортивної</w:t>
      </w:r>
      <w:proofErr w:type="spellEnd"/>
      <w:r w:rsidRPr="000B153A">
        <w:rPr>
          <w:szCs w:val="28"/>
        </w:rPr>
        <w:t xml:space="preserve"> </w:t>
      </w:r>
      <w:proofErr w:type="spellStart"/>
      <w:r w:rsidRPr="000B153A">
        <w:rPr>
          <w:szCs w:val="28"/>
        </w:rPr>
        <w:t>школи</w:t>
      </w:r>
      <w:proofErr w:type="spellEnd"/>
      <w:r w:rsidRPr="000B153A">
        <w:rPr>
          <w:lang w:val="uk-UA"/>
        </w:rPr>
        <w:t xml:space="preserve"> (Додаток).</w:t>
      </w:r>
      <w:r w:rsidRPr="000B153A">
        <w:t xml:space="preserve"> </w:t>
      </w:r>
    </w:p>
    <w:p w:rsidR="002A6080" w:rsidRPr="00830ADC" w:rsidRDefault="002A6080" w:rsidP="002A6080">
      <w:pPr>
        <w:pStyle w:val="a4"/>
        <w:numPr>
          <w:ilvl w:val="0"/>
          <w:numId w:val="2"/>
        </w:numPr>
        <w:tabs>
          <w:tab w:val="num" w:pos="180"/>
        </w:tabs>
        <w:ind w:left="714" w:hanging="357"/>
        <w:jc w:val="both"/>
        <w:rPr>
          <w:lang w:val="uk-UA"/>
        </w:rPr>
      </w:pPr>
      <w:r w:rsidRPr="00830ADC">
        <w:rPr>
          <w:lang w:val="uk-UA"/>
        </w:rPr>
        <w:t xml:space="preserve">Відділу освіти </w:t>
      </w:r>
      <w:smartTag w:uri="urn:schemas-microsoft-com:office:smarttags" w:element="PersonName">
        <w:r w:rsidRPr="00830ADC">
          <w:rPr>
            <w:lang w:val="uk-UA"/>
          </w:rPr>
          <w:t>Буча</w:t>
        </w:r>
      </w:smartTag>
      <w:r w:rsidRPr="00830ADC">
        <w:rPr>
          <w:lang w:val="uk-UA"/>
        </w:rPr>
        <w:t>нської міської ради внести зміни до штатн</w:t>
      </w:r>
      <w:r>
        <w:rPr>
          <w:lang w:val="uk-UA"/>
        </w:rPr>
        <w:t>ого розпису</w:t>
      </w:r>
      <w:r w:rsidRPr="00830ADC">
        <w:rPr>
          <w:lang w:val="uk-UA"/>
        </w:rPr>
        <w:t xml:space="preserve"> в межах затвердженого фонду оплати праці на 2018 рік.</w:t>
      </w:r>
    </w:p>
    <w:p w:rsidR="002A6080" w:rsidRPr="00830ADC" w:rsidRDefault="002A6080" w:rsidP="002A6080">
      <w:pPr>
        <w:pStyle w:val="a4"/>
        <w:numPr>
          <w:ilvl w:val="0"/>
          <w:numId w:val="2"/>
        </w:numPr>
        <w:tabs>
          <w:tab w:val="num" w:pos="180"/>
        </w:tabs>
        <w:ind w:left="714" w:hanging="357"/>
        <w:jc w:val="both"/>
        <w:rPr>
          <w:lang w:val="uk-UA"/>
        </w:rPr>
      </w:pPr>
      <w:r w:rsidRPr="00830ADC">
        <w:t xml:space="preserve">Контроль за </w:t>
      </w:r>
      <w:proofErr w:type="spellStart"/>
      <w:r w:rsidRPr="00830ADC">
        <w:t>виконанням</w:t>
      </w:r>
      <w:proofErr w:type="spellEnd"/>
      <w:r w:rsidRPr="00830ADC">
        <w:t xml:space="preserve"> </w:t>
      </w:r>
      <w:proofErr w:type="spellStart"/>
      <w:r w:rsidRPr="00830ADC">
        <w:t>даного</w:t>
      </w:r>
      <w:proofErr w:type="spellEnd"/>
      <w:r w:rsidRPr="00830ADC">
        <w:t xml:space="preserve"> </w:t>
      </w:r>
      <w:proofErr w:type="spellStart"/>
      <w:r w:rsidRPr="00830ADC">
        <w:t>рішення</w:t>
      </w:r>
      <w:proofErr w:type="spellEnd"/>
      <w:r w:rsidRPr="00830ADC">
        <w:t xml:space="preserve"> </w:t>
      </w:r>
      <w:proofErr w:type="spellStart"/>
      <w:r w:rsidRPr="00830ADC">
        <w:t>покласти</w:t>
      </w:r>
      <w:proofErr w:type="spellEnd"/>
      <w:r w:rsidRPr="00830ADC">
        <w:t xml:space="preserve"> на </w:t>
      </w:r>
      <w:proofErr w:type="spellStart"/>
      <w:r w:rsidRPr="00830ADC">
        <w:t>постійну</w:t>
      </w:r>
      <w:proofErr w:type="spellEnd"/>
      <w:r w:rsidRPr="00830ADC">
        <w:t xml:space="preserve"> </w:t>
      </w:r>
      <w:proofErr w:type="spellStart"/>
      <w:r w:rsidRPr="00830ADC">
        <w:t>комісію</w:t>
      </w:r>
      <w:proofErr w:type="spellEnd"/>
      <w:r w:rsidRPr="00830ADC">
        <w:t xml:space="preserve"> з </w:t>
      </w:r>
      <w:proofErr w:type="spellStart"/>
      <w:r w:rsidRPr="00830ADC">
        <w:t>питань</w:t>
      </w:r>
      <w:proofErr w:type="spellEnd"/>
      <w:r w:rsidRPr="00830ADC">
        <w:t xml:space="preserve"> </w:t>
      </w:r>
      <w:r w:rsidRPr="00830ADC">
        <w:rPr>
          <w:lang w:val="uk-UA"/>
        </w:rPr>
        <w:t>соціально-</w:t>
      </w:r>
      <w:proofErr w:type="spellStart"/>
      <w:r w:rsidRPr="00830ADC">
        <w:t>економічного</w:t>
      </w:r>
      <w:proofErr w:type="spellEnd"/>
      <w:r w:rsidRPr="00830ADC">
        <w:t xml:space="preserve"> </w:t>
      </w:r>
      <w:r w:rsidRPr="00830ADC">
        <w:rPr>
          <w:lang w:val="uk-UA"/>
        </w:rPr>
        <w:t xml:space="preserve">розвитку, підприємництва, житлово-комунального господарства, </w:t>
      </w:r>
      <w:proofErr w:type="gramStart"/>
      <w:r w:rsidRPr="00830ADC">
        <w:t>бюджету</w:t>
      </w:r>
      <w:r w:rsidRPr="00830ADC">
        <w:rPr>
          <w:lang w:val="uk-UA"/>
        </w:rPr>
        <w:t xml:space="preserve">, </w:t>
      </w:r>
      <w:r w:rsidRPr="00830ADC">
        <w:t xml:space="preserve"> </w:t>
      </w:r>
      <w:proofErr w:type="spellStart"/>
      <w:r w:rsidRPr="00830ADC">
        <w:t>фінансів</w:t>
      </w:r>
      <w:proofErr w:type="spellEnd"/>
      <w:proofErr w:type="gramEnd"/>
      <w:r w:rsidRPr="00830ADC">
        <w:rPr>
          <w:lang w:val="uk-UA"/>
        </w:rPr>
        <w:t xml:space="preserve"> та інвестування,</w:t>
      </w:r>
      <w:r w:rsidRPr="00830ADC">
        <w:t xml:space="preserve"> а </w:t>
      </w:r>
      <w:proofErr w:type="spellStart"/>
      <w:r w:rsidRPr="00830ADC">
        <w:t>також</w:t>
      </w:r>
      <w:proofErr w:type="spellEnd"/>
      <w:r w:rsidRPr="00830ADC">
        <w:t xml:space="preserve"> на </w:t>
      </w:r>
      <w:proofErr w:type="spellStart"/>
      <w:r w:rsidRPr="00830ADC">
        <w:t>комісію</w:t>
      </w:r>
      <w:proofErr w:type="spellEnd"/>
      <w:r w:rsidRPr="00830ADC">
        <w:t xml:space="preserve"> з </w:t>
      </w:r>
      <w:proofErr w:type="spellStart"/>
      <w:r w:rsidRPr="00830ADC">
        <w:t>питань</w:t>
      </w:r>
      <w:proofErr w:type="spellEnd"/>
      <w:r w:rsidRPr="00830ADC">
        <w:t xml:space="preserve"> </w:t>
      </w:r>
      <w:proofErr w:type="spellStart"/>
      <w:r w:rsidRPr="00830ADC">
        <w:t>освіти</w:t>
      </w:r>
      <w:proofErr w:type="spellEnd"/>
      <w:r w:rsidRPr="00830ADC">
        <w:t xml:space="preserve">, культури, спорту, справ </w:t>
      </w:r>
      <w:proofErr w:type="spellStart"/>
      <w:r w:rsidRPr="00830ADC">
        <w:t>молоді</w:t>
      </w:r>
      <w:proofErr w:type="spellEnd"/>
      <w:r w:rsidRPr="00830ADC">
        <w:t xml:space="preserve"> та </w:t>
      </w:r>
      <w:proofErr w:type="spellStart"/>
      <w:r w:rsidRPr="00830ADC">
        <w:t>гуманітарних</w:t>
      </w:r>
      <w:proofErr w:type="spellEnd"/>
      <w:r w:rsidRPr="00830ADC">
        <w:t xml:space="preserve"> </w:t>
      </w:r>
      <w:proofErr w:type="spellStart"/>
      <w:r w:rsidRPr="00830ADC">
        <w:t>питань</w:t>
      </w:r>
      <w:proofErr w:type="spellEnd"/>
      <w:r w:rsidRPr="00830ADC">
        <w:t>.</w:t>
      </w:r>
    </w:p>
    <w:p w:rsidR="002A6080" w:rsidRPr="002648DB" w:rsidRDefault="002A6080" w:rsidP="002A6080">
      <w:pPr>
        <w:jc w:val="both"/>
        <w:rPr>
          <w:lang w:val="ru-RU"/>
        </w:rPr>
      </w:pPr>
    </w:p>
    <w:p w:rsidR="002A6080" w:rsidRDefault="002A6080" w:rsidP="002A6080">
      <w:pPr>
        <w:jc w:val="both"/>
        <w:rPr>
          <w:b/>
          <w:sz w:val="28"/>
          <w:szCs w:val="28"/>
        </w:rPr>
      </w:pPr>
    </w:p>
    <w:p w:rsidR="002A6080" w:rsidRDefault="002A6080" w:rsidP="002A6080">
      <w:pPr>
        <w:jc w:val="both"/>
        <w:rPr>
          <w:b/>
          <w:sz w:val="28"/>
          <w:szCs w:val="28"/>
        </w:rPr>
      </w:pPr>
    </w:p>
    <w:p w:rsidR="002A6080" w:rsidRPr="00E35DAC" w:rsidRDefault="002A6080" w:rsidP="002A60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</w:p>
    <w:p w:rsidR="002A6080" w:rsidRDefault="002A6080" w:rsidP="002A6080">
      <w:pPr>
        <w:ind w:left="5664"/>
      </w:pPr>
      <w:bookmarkStart w:id="0" w:name="_GoBack"/>
      <w:bookmarkEnd w:id="0"/>
    </w:p>
    <w:p w:rsidR="002A6080" w:rsidRPr="002979D5" w:rsidRDefault="002A6080" w:rsidP="002A6080">
      <w:pPr>
        <w:ind w:left="5664"/>
      </w:pPr>
      <w:r w:rsidRPr="002979D5">
        <w:lastRenderedPageBreak/>
        <w:t xml:space="preserve">Додаток  </w:t>
      </w:r>
    </w:p>
    <w:p w:rsidR="002A6080" w:rsidRPr="002979D5" w:rsidRDefault="002A6080" w:rsidP="002A6080">
      <w:pPr>
        <w:ind w:left="5664"/>
      </w:pPr>
      <w:r w:rsidRPr="002979D5">
        <w:t>до рішення 3</w:t>
      </w:r>
      <w:r>
        <w:t>9</w:t>
      </w:r>
      <w:r w:rsidRPr="002979D5">
        <w:t xml:space="preserve"> сесії </w:t>
      </w:r>
      <w:r w:rsidRPr="002979D5">
        <w:rPr>
          <w:lang w:val="en-US"/>
        </w:rPr>
        <w:t>VII</w:t>
      </w:r>
      <w:r w:rsidRPr="00CB61DA">
        <w:rPr>
          <w:lang w:val="ru-RU"/>
        </w:rPr>
        <w:t xml:space="preserve"> </w:t>
      </w:r>
      <w:r w:rsidRPr="002979D5">
        <w:t xml:space="preserve">скликання </w:t>
      </w:r>
    </w:p>
    <w:p w:rsidR="002A6080" w:rsidRPr="002979D5" w:rsidRDefault="002A6080" w:rsidP="002A6080">
      <w:pPr>
        <w:ind w:left="5664"/>
      </w:pPr>
      <w:r w:rsidRPr="002979D5">
        <w:t xml:space="preserve">Бучанської міської ради </w:t>
      </w:r>
    </w:p>
    <w:p w:rsidR="002A6080" w:rsidRPr="002979D5" w:rsidRDefault="002A6080" w:rsidP="002A6080">
      <w:pPr>
        <w:ind w:left="5664"/>
      </w:pPr>
      <w:r w:rsidRPr="002979D5">
        <w:t xml:space="preserve">від </w:t>
      </w:r>
      <w:r>
        <w:t>12.04.</w:t>
      </w:r>
      <w:r w:rsidRPr="002979D5">
        <w:t>2018</w:t>
      </w:r>
      <w:r>
        <w:t>р. №</w:t>
      </w:r>
      <w:r w:rsidRPr="003742D8">
        <w:t xml:space="preserve">  </w:t>
      </w:r>
      <w:r>
        <w:t xml:space="preserve">1926 </w:t>
      </w:r>
      <w:r w:rsidRPr="002979D5">
        <w:t>- 3</w:t>
      </w:r>
      <w:r>
        <w:t>9</w:t>
      </w:r>
      <w:r w:rsidRPr="002979D5">
        <w:t xml:space="preserve"> -</w:t>
      </w:r>
      <w:r>
        <w:t xml:space="preserve"> </w:t>
      </w:r>
      <w:r w:rsidRPr="002979D5">
        <w:rPr>
          <w:lang w:val="en-US"/>
        </w:rPr>
        <w:t>VII</w:t>
      </w:r>
    </w:p>
    <w:p w:rsidR="002A6080" w:rsidRDefault="002A6080" w:rsidP="002A6080">
      <w:pPr>
        <w:pStyle w:val="a4"/>
        <w:ind w:left="360"/>
        <w:jc w:val="both"/>
        <w:rPr>
          <w:b/>
          <w:szCs w:val="28"/>
          <w:lang w:val="uk-UA"/>
        </w:rPr>
      </w:pPr>
    </w:p>
    <w:p w:rsidR="002A6080" w:rsidRDefault="002A6080" w:rsidP="002A6080">
      <w:pPr>
        <w:pStyle w:val="a4"/>
        <w:ind w:left="360"/>
        <w:jc w:val="both"/>
        <w:rPr>
          <w:b/>
          <w:szCs w:val="28"/>
          <w:lang w:val="uk-UA"/>
        </w:rPr>
      </w:pPr>
    </w:p>
    <w:p w:rsidR="002A6080" w:rsidRDefault="002A6080" w:rsidP="002A6080">
      <w:pPr>
        <w:pStyle w:val="a4"/>
        <w:ind w:left="360"/>
        <w:jc w:val="both"/>
        <w:rPr>
          <w:u w:val="single"/>
          <w:lang w:val="uk-UA"/>
        </w:rPr>
      </w:pPr>
      <w:proofErr w:type="spellStart"/>
      <w:smartTag w:uri="urn:schemas-microsoft-com:office:smarttags" w:element="PersonName">
        <w:r>
          <w:rPr>
            <w:b/>
            <w:szCs w:val="28"/>
          </w:rPr>
          <w:t>Буча</w:t>
        </w:r>
      </w:smartTag>
      <w:r>
        <w:rPr>
          <w:b/>
          <w:szCs w:val="28"/>
        </w:rPr>
        <w:t>нськ</w:t>
      </w:r>
      <w:proofErr w:type="spellEnd"/>
      <w:r>
        <w:rPr>
          <w:b/>
          <w:szCs w:val="28"/>
          <w:lang w:val="uk-UA"/>
        </w:rPr>
        <w:t>а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дитячо</w:t>
      </w:r>
      <w:proofErr w:type="spellEnd"/>
      <w:r>
        <w:rPr>
          <w:b/>
          <w:szCs w:val="28"/>
        </w:rPr>
        <w:t xml:space="preserve"> – </w:t>
      </w:r>
      <w:proofErr w:type="spellStart"/>
      <w:r>
        <w:rPr>
          <w:b/>
          <w:szCs w:val="28"/>
        </w:rPr>
        <w:t>юнацьк</w:t>
      </w:r>
      <w:proofErr w:type="spellEnd"/>
      <w:r>
        <w:rPr>
          <w:b/>
          <w:szCs w:val="28"/>
          <w:lang w:val="uk-UA"/>
        </w:rPr>
        <w:t>а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спортивн</w:t>
      </w:r>
      <w:proofErr w:type="spellEnd"/>
      <w:r>
        <w:rPr>
          <w:b/>
          <w:szCs w:val="28"/>
          <w:lang w:val="uk-UA"/>
        </w:rPr>
        <w:t>а</w:t>
      </w:r>
      <w:r>
        <w:rPr>
          <w:b/>
          <w:szCs w:val="28"/>
        </w:rPr>
        <w:t xml:space="preserve"> школ</w:t>
      </w:r>
      <w:r>
        <w:rPr>
          <w:b/>
          <w:szCs w:val="28"/>
          <w:lang w:val="uk-UA"/>
        </w:rPr>
        <w:t>а</w:t>
      </w:r>
      <w:r w:rsidRPr="002979D5">
        <w:rPr>
          <w:u w:val="single"/>
          <w:lang w:val="uk-UA"/>
        </w:rPr>
        <w:t xml:space="preserve"> </w:t>
      </w:r>
    </w:p>
    <w:p w:rsidR="002A6080" w:rsidRDefault="002A6080" w:rsidP="002A6080">
      <w:pPr>
        <w:pStyle w:val="a4"/>
        <w:ind w:left="360"/>
        <w:jc w:val="both"/>
        <w:rPr>
          <w:u w:val="single"/>
          <w:lang w:val="uk-UA"/>
        </w:rPr>
      </w:pPr>
    </w:p>
    <w:p w:rsidR="002A6080" w:rsidRPr="002979D5" w:rsidRDefault="002A6080" w:rsidP="002A6080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u w:val="single"/>
          <w:lang w:val="uk-UA"/>
        </w:rPr>
      </w:pPr>
      <w:r w:rsidRPr="002979D5">
        <w:rPr>
          <w:u w:val="single"/>
          <w:lang w:val="uk-UA"/>
        </w:rPr>
        <w:t>Педагогічні працівники:</w:t>
      </w:r>
    </w:p>
    <w:p w:rsidR="002A6080" w:rsidRDefault="002A6080" w:rsidP="002A6080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2979D5">
        <w:rPr>
          <w:lang w:val="uk-UA"/>
        </w:rPr>
        <w:t>ввести  +</w:t>
      </w:r>
      <w:r>
        <w:rPr>
          <w:lang w:val="uk-UA"/>
        </w:rPr>
        <w:t xml:space="preserve"> 2,0</w:t>
      </w:r>
      <w:r w:rsidRPr="002979D5">
        <w:rPr>
          <w:lang w:val="uk-UA"/>
        </w:rPr>
        <w:t xml:space="preserve"> ставк</w:t>
      </w:r>
      <w:r>
        <w:rPr>
          <w:lang w:val="uk-UA"/>
        </w:rPr>
        <w:t>и</w:t>
      </w:r>
      <w:r w:rsidRPr="002979D5">
        <w:rPr>
          <w:lang w:val="uk-UA"/>
        </w:rPr>
        <w:t xml:space="preserve"> </w:t>
      </w:r>
      <w:r>
        <w:rPr>
          <w:lang w:val="uk-UA"/>
        </w:rPr>
        <w:t>тренера з боксу</w:t>
      </w:r>
      <w:r w:rsidRPr="002979D5">
        <w:rPr>
          <w:lang w:val="uk-UA"/>
        </w:rPr>
        <w:t>;</w:t>
      </w:r>
    </w:p>
    <w:p w:rsidR="002A6080" w:rsidRDefault="002A6080" w:rsidP="002A6080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ввести +1,0 ставки тренера самбо.</w:t>
      </w:r>
    </w:p>
    <w:p w:rsidR="002A6080" w:rsidRPr="002979D5" w:rsidRDefault="002A6080" w:rsidP="002A6080">
      <w:pPr>
        <w:pStyle w:val="a4"/>
        <w:ind w:left="360"/>
        <w:jc w:val="both"/>
        <w:rPr>
          <w:lang w:val="uk-UA"/>
        </w:rPr>
      </w:pPr>
    </w:p>
    <w:p w:rsidR="002A6080" w:rsidRPr="002979D5" w:rsidRDefault="002A6080" w:rsidP="002A6080">
      <w:pPr>
        <w:tabs>
          <w:tab w:val="num" w:pos="180"/>
        </w:tabs>
        <w:jc w:val="both"/>
        <w:rPr>
          <w:u w:val="single"/>
        </w:rPr>
      </w:pPr>
      <w:r w:rsidRPr="002979D5">
        <w:rPr>
          <w:u w:val="single"/>
        </w:rPr>
        <w:t xml:space="preserve">разом:       </w:t>
      </w:r>
      <w:r w:rsidRPr="002979D5">
        <w:rPr>
          <w:u w:val="single"/>
        </w:rPr>
        <w:tab/>
        <w:t xml:space="preserve">ввести    </w:t>
      </w:r>
      <w:r w:rsidRPr="002979D5">
        <w:rPr>
          <w:b/>
          <w:u w:val="single"/>
        </w:rPr>
        <w:t>+</w:t>
      </w:r>
      <w:r>
        <w:rPr>
          <w:b/>
          <w:u w:val="single"/>
        </w:rPr>
        <w:t xml:space="preserve"> 3,0</w:t>
      </w:r>
      <w:r w:rsidRPr="002979D5">
        <w:rPr>
          <w:b/>
          <w:u w:val="single"/>
        </w:rPr>
        <w:t xml:space="preserve"> ставки</w:t>
      </w:r>
      <w:r w:rsidRPr="002979D5">
        <w:rPr>
          <w:u w:val="single"/>
        </w:rPr>
        <w:t xml:space="preserve">;           вивести    </w:t>
      </w:r>
      <w:r w:rsidRPr="002979D5">
        <w:rPr>
          <w:b/>
          <w:u w:val="single"/>
        </w:rPr>
        <w:t>-</w:t>
      </w:r>
      <w:r>
        <w:rPr>
          <w:b/>
          <w:u w:val="single"/>
        </w:rPr>
        <w:t xml:space="preserve"> </w:t>
      </w:r>
      <w:r w:rsidRPr="002979D5">
        <w:rPr>
          <w:b/>
          <w:u w:val="single"/>
        </w:rPr>
        <w:t>0 ставки</w:t>
      </w:r>
      <w:r w:rsidRPr="002979D5">
        <w:rPr>
          <w:u w:val="single"/>
        </w:rPr>
        <w:t>.</w:t>
      </w:r>
    </w:p>
    <w:p w:rsidR="002A6080" w:rsidRPr="002979D5" w:rsidRDefault="002A6080" w:rsidP="002A6080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ab/>
      </w:r>
      <w:r w:rsidRPr="002979D5">
        <w:rPr>
          <w:b/>
        </w:rPr>
        <w:tab/>
      </w:r>
      <w:r w:rsidRPr="002979D5">
        <w:rPr>
          <w:b/>
        </w:rPr>
        <w:tab/>
        <w:t>ввести    +</w:t>
      </w:r>
      <w:r>
        <w:rPr>
          <w:b/>
        </w:rPr>
        <w:t xml:space="preserve"> 3</w:t>
      </w:r>
      <w:r w:rsidRPr="002979D5">
        <w:rPr>
          <w:b/>
        </w:rPr>
        <w:t>,</w:t>
      </w:r>
      <w:r>
        <w:rPr>
          <w:b/>
        </w:rPr>
        <w:t>0</w:t>
      </w:r>
      <w:r w:rsidRPr="002979D5">
        <w:rPr>
          <w:b/>
        </w:rPr>
        <w:t xml:space="preserve"> ставки</w:t>
      </w:r>
    </w:p>
    <w:p w:rsidR="002A6080" w:rsidRPr="002979D5" w:rsidRDefault="002A6080" w:rsidP="002A6080">
      <w:pPr>
        <w:tabs>
          <w:tab w:val="num" w:pos="180"/>
        </w:tabs>
        <w:jc w:val="both"/>
        <w:rPr>
          <w:u w:val="single"/>
        </w:rPr>
      </w:pPr>
    </w:p>
    <w:p w:rsidR="002A6080" w:rsidRPr="002979D5" w:rsidRDefault="002A6080" w:rsidP="002A6080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>Всього виведено – 0,00 ставки</w:t>
      </w:r>
    </w:p>
    <w:p w:rsidR="002A6080" w:rsidRPr="002979D5" w:rsidRDefault="002A6080" w:rsidP="002A6080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 xml:space="preserve">Всього введено – </w:t>
      </w:r>
      <w:r>
        <w:rPr>
          <w:b/>
        </w:rPr>
        <w:t>3,0</w:t>
      </w:r>
      <w:r w:rsidRPr="002979D5">
        <w:rPr>
          <w:b/>
        </w:rPr>
        <w:t xml:space="preserve"> ставки</w:t>
      </w:r>
    </w:p>
    <w:p w:rsidR="002A6080" w:rsidRPr="002979D5" w:rsidRDefault="002A6080" w:rsidP="002A6080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 xml:space="preserve">Загальна кількість введених – </w:t>
      </w:r>
      <w:r>
        <w:rPr>
          <w:b/>
        </w:rPr>
        <w:t>3,0</w:t>
      </w:r>
      <w:r w:rsidRPr="002979D5">
        <w:rPr>
          <w:b/>
        </w:rPr>
        <w:t xml:space="preserve"> ставки</w:t>
      </w:r>
    </w:p>
    <w:p w:rsidR="002A6080" w:rsidRPr="002979D5" w:rsidRDefault="002A6080" w:rsidP="002A6080">
      <w:pPr>
        <w:tabs>
          <w:tab w:val="num" w:pos="180"/>
        </w:tabs>
        <w:jc w:val="both"/>
      </w:pPr>
    </w:p>
    <w:p w:rsidR="002A6080" w:rsidRDefault="002A6080" w:rsidP="002A6080">
      <w:pPr>
        <w:rPr>
          <w:b/>
          <w:sz w:val="28"/>
          <w:szCs w:val="28"/>
        </w:rPr>
      </w:pPr>
    </w:p>
    <w:p w:rsidR="002A6080" w:rsidRDefault="002A6080" w:rsidP="002A6080">
      <w:pPr>
        <w:rPr>
          <w:b/>
          <w:sz w:val="28"/>
          <w:szCs w:val="28"/>
        </w:rPr>
      </w:pPr>
      <w:r w:rsidRPr="00D91E42">
        <w:rPr>
          <w:b/>
          <w:sz w:val="28"/>
          <w:szCs w:val="28"/>
        </w:rPr>
        <w:t>Секретар ради</w:t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 w:rsidRPr="00D91E42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D91E42">
        <w:rPr>
          <w:b/>
          <w:sz w:val="28"/>
          <w:szCs w:val="28"/>
        </w:rPr>
        <w:t>В.П.Олексюк</w:t>
      </w:r>
      <w:proofErr w:type="spellEnd"/>
    </w:p>
    <w:p w:rsidR="002A6080" w:rsidRDefault="002A6080" w:rsidP="002A6080">
      <w:pPr>
        <w:rPr>
          <w:b/>
          <w:sz w:val="28"/>
          <w:szCs w:val="28"/>
        </w:rPr>
      </w:pPr>
    </w:p>
    <w:p w:rsidR="008D7CC2" w:rsidRDefault="008D7CC2"/>
    <w:sectPr w:rsidR="008D7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E61"/>
    <w:rsid w:val="002A6080"/>
    <w:rsid w:val="008D7CC2"/>
    <w:rsid w:val="00EC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49A40E8"/>
  <w15:chartTrackingRefBased/>
  <w15:docId w15:val="{F0B1AEE6-A248-444A-BBB8-B0AB21B8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A608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2A6080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08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A608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A6080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2A6080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2018-04-27T11:59:00Z</dcterms:created>
  <dcterms:modified xsi:type="dcterms:W3CDTF">2018-04-27T11:59:00Z</dcterms:modified>
</cp:coreProperties>
</file>